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8F86" w14:textId="5E2A7359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MINUTA DE RESOLUÇÃO CNPS /M</w:t>
      </w:r>
      <w:r w:rsid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PS 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Nº [NN], DE [DIA] DE [MÊS] DE [ANO]</w:t>
      </w:r>
    </w:p>
    <w:p w14:paraId="1203D78E" w14:textId="77777777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8712E30" w14:textId="77777777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30C7B61" w14:textId="77777777" w:rsidR="00AE63A5" w:rsidRPr="00352B4D" w:rsidRDefault="00AE63A5" w:rsidP="00AE63A5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3F3C7AB" w14:textId="3DFC6C17" w:rsidR="00EE6617" w:rsidRPr="00EE6617" w:rsidRDefault="00EE6617" w:rsidP="00EE6617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 PLENÁRIO DO CONSELHO NACIONAL DE PREVIDÊNCIA SOCIAL</w:t>
      </w: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, em sua </w:t>
      </w:r>
      <w:r w:rsidR="004326B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6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ª</w:t>
      </w: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Reunião 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Ex</w:t>
      </w: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traordinária, realizada em </w:t>
      </w:r>
      <w:r w:rsidR="00BD0CB1"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17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agosto de 2023</w:t>
      </w: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 no uso da atribuição que lhe é conferida pelo inciso IV do art. 2º do Regimento Interno, aprovado pela Resolução nº 1.212, de 10 de abril de 2002,</w:t>
      </w:r>
    </w:p>
    <w:p w14:paraId="2A3FCA0F" w14:textId="77777777" w:rsidR="00EE6617" w:rsidRPr="00EE6617" w:rsidRDefault="00EE6617" w:rsidP="00EE6617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Considerando a Lei Complementar nº 101, de 4 de maio de 2000, que estabelece normas de finanças públicas voltadas para a responsabilidade na gestão fiscal;</w:t>
      </w:r>
    </w:p>
    <w:p w14:paraId="6C375A3E" w14:textId="77777777" w:rsidR="00EE6617" w:rsidRPr="00EE6617" w:rsidRDefault="00EE6617" w:rsidP="00EE6617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Considerando o disposto no inciso IV do art. 4º da Lei nº 8.213, de 24 de julho de 1991; e</w:t>
      </w:r>
    </w:p>
    <w:p w14:paraId="228DF097" w14:textId="77777777" w:rsidR="00EE6617" w:rsidRPr="00EE6617" w:rsidRDefault="00EE6617" w:rsidP="00EE6617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Considerando o disposto no parágrafo único do art. 16 da Lei nº 8.212, de 24 de julho de 1991, 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resolve</w:t>
      </w: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:</w:t>
      </w:r>
    </w:p>
    <w:p w14:paraId="331F2A7F" w14:textId="0DEA39D0" w:rsidR="00EE6617" w:rsidRPr="00352B4D" w:rsidRDefault="00EE6617" w:rsidP="002809F3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E661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4DAE2446" w14:textId="77777777" w:rsidR="00EE6617" w:rsidRPr="00352B4D" w:rsidRDefault="00EE6617" w:rsidP="00EE6617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A887B29" w14:textId="63BBC117" w:rsidR="00F87CA8" w:rsidRPr="00EF147F" w:rsidRDefault="00F87CA8" w:rsidP="0069350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Art. 1</w:t>
      </w:r>
      <w:proofErr w:type="gramStart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º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Aprovar</w:t>
      </w:r>
      <w:proofErr w:type="gramEnd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D760BE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os novos limites </w:t>
      </w:r>
      <w:r w:rsidR="00C67A49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da Proposta Orçamentária da Previdência Social para o exercício de 2024, </w:t>
      </w:r>
      <w:r w:rsidR="00B50270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submetidos à apreciação do Conselho Nacional de Previdência Social</w:t>
      </w:r>
      <w:r w:rsidR="00C67A49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</w:t>
      </w:r>
      <w:r w:rsidR="00B50270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relativ</w:t>
      </w:r>
      <w:r w:rsidR="0053553D"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os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às despesas obrigatórias do Fundo do Regime Geral de Previdência Social, bem como, aos limites estabelecidos para as despesas discricionárias, a ser enviada à Secretaria de Orçamento Federal, do Ministério do Planejamento e Orçamento. </w:t>
      </w:r>
    </w:p>
    <w:p w14:paraId="28E320D7" w14:textId="797A4299" w:rsidR="005E3467" w:rsidRPr="00352B4D" w:rsidRDefault="00F30DB3" w:rsidP="00B30579">
      <w:pPr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Art.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2</w:t>
      </w:r>
      <w:proofErr w:type="gramStart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º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Registar</w:t>
      </w:r>
      <w:proofErr w:type="gramEnd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que as despesas discricionárias</w:t>
      </w:r>
      <w:r w:rsid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foram</w:t>
      </w:r>
      <w:r w:rsidR="005E346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aprovadas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o valor de </w:t>
      </w:r>
      <w:r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R$ 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1,9</w:t>
      </w:r>
      <w:r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bilh</w:t>
      </w:r>
      <w:r w:rsidR="008E206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ão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previsto para o Instituto Nacional do Seguro Social - INSS, </w:t>
      </w:r>
      <w:r w:rsid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 de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R$ 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1</w:t>
      </w:r>
      <w:r w:rsidR="008E206D"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88</w:t>
      </w: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,5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milhões previsto para o Ministério da Previdência Social, </w:t>
      </w:r>
      <w:r w:rsidR="005E3467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sem prejuízo</w:t>
      </w:r>
      <w:r w:rsidR="004533A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5E3467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de tratativas </w:t>
      </w:r>
      <w:r w:rsidR="004533A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para</w:t>
      </w:r>
      <w:r w:rsidR="00403286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suplementação</w:t>
      </w:r>
      <w:r w:rsidR="005E3467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4533A4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 decorrer do próximo ano</w:t>
      </w:r>
      <w:r w:rsidR="004533A4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</w:t>
      </w:r>
      <w:r w:rsidR="004533A4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5E3467" w:rsidRPr="00B30579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observadas as disponibilidades orçamentárias e financeiras.</w:t>
      </w:r>
    </w:p>
    <w:p w14:paraId="19CA3B62" w14:textId="162CDF95" w:rsidR="00F87CA8" w:rsidRPr="00EF147F" w:rsidRDefault="00F87CA8" w:rsidP="0069350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Art.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3</w:t>
      </w:r>
      <w:proofErr w:type="gramStart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º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Apontar</w:t>
      </w:r>
      <w:proofErr w:type="gramEnd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que serão necessárias, para as despesas discricionárias, a suplementação de R$ </w:t>
      </w:r>
      <w:r w:rsidR="005A4AFA"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5</w:t>
      </w:r>
      <w:r w:rsidR="008E206D"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40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milhões, para o Instituto Nacional do Seguro Social - INSS, e de R$ </w:t>
      </w:r>
      <w:r w:rsidR="008E206D"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7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milhões, para o Ministério da Previdência Social, com vista a garantir o regular funcionamento operacional e a efetiva prestação de serviços pela previdência social. </w:t>
      </w:r>
    </w:p>
    <w:p w14:paraId="1BBAD083" w14:textId="795DC349" w:rsidR="00F87CA8" w:rsidRPr="00EF147F" w:rsidRDefault="00F87CA8" w:rsidP="0069350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Art.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4</w:t>
      </w:r>
      <w:proofErr w:type="gramStart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º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Consignar</w:t>
      </w:r>
      <w:proofErr w:type="gramEnd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 necessidade de realização de concurso público e de contratação de 7.655 servidores da carreira do Seguro Social INSS e de 1.574 servidores da carreira de Perito Médico Federal, para garantir a melhoria do atendimento pela previdência social, e da execução das políticas públicas. </w:t>
      </w:r>
    </w:p>
    <w:p w14:paraId="77B4894C" w14:textId="22F64DE6" w:rsidR="00693501" w:rsidRPr="00EE6617" w:rsidRDefault="00F87CA8" w:rsidP="0069350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 xml:space="preserve">Art.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5</w:t>
      </w:r>
      <w:proofErr w:type="gramStart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º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Recomendar</w:t>
      </w:r>
      <w:proofErr w:type="gramEnd"/>
      <w:r w:rsidRPr="00EF147F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que a receita própria arrecadada pelo INSS possa ser destinada, na Lei Orçamentária Anual, ao custeio das atividades operacionais, prioritariamente na melhoria das unidades, dos sistemas e dos atendimentos prestados aos segurados e beneficiários.</w:t>
      </w:r>
    </w:p>
    <w:p w14:paraId="6CC682EC" w14:textId="26C65700" w:rsidR="00693501" w:rsidRDefault="00693501" w:rsidP="00693501">
      <w:pPr>
        <w:pStyle w:val="textojustificado"/>
        <w:spacing w:before="0" w:beforeAutospacing="0" w:after="12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Art. </w:t>
      </w:r>
      <w:r w:rsidR="0093696B">
        <w:rPr>
          <w:rFonts w:ascii="Calibri" w:hAnsi="Calibri" w:cs="Calibri"/>
          <w:color w:val="000000"/>
          <w:sz w:val="27"/>
          <w:szCs w:val="27"/>
        </w:rPr>
        <w:t>6</w:t>
      </w:r>
      <w:r>
        <w:rPr>
          <w:rFonts w:ascii="Calibri" w:hAnsi="Calibri" w:cs="Calibri"/>
          <w:color w:val="000000"/>
          <w:sz w:val="27"/>
          <w:szCs w:val="27"/>
        </w:rPr>
        <w:t>º  Fica revogada a Resolução CNPS nº 1.354, de 3 de</w:t>
      </w:r>
      <w:r w:rsidR="007275A5">
        <w:rPr>
          <w:rFonts w:ascii="Calibri" w:hAnsi="Calibri" w:cs="Calibri"/>
          <w:color w:val="000000"/>
          <w:sz w:val="27"/>
          <w:szCs w:val="27"/>
        </w:rPr>
        <w:t xml:space="preserve"> agosto</w:t>
      </w:r>
      <w:r>
        <w:rPr>
          <w:rFonts w:ascii="Calibri" w:hAnsi="Calibri" w:cs="Calibri"/>
          <w:color w:val="000000"/>
          <w:sz w:val="27"/>
          <w:szCs w:val="27"/>
        </w:rPr>
        <w:t xml:space="preserve"> de 2023.</w:t>
      </w:r>
    </w:p>
    <w:p w14:paraId="6B0E7C9E" w14:textId="75E9BCA0" w:rsidR="00AE63A5" w:rsidRPr="00352B4D" w:rsidRDefault="00AE63A5" w:rsidP="0069350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AE63A5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Art. </w:t>
      </w:r>
      <w:r w:rsidR="0093696B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7</w:t>
      </w:r>
      <w:proofErr w:type="gramStart"/>
      <w:r w:rsidRPr="00AE63A5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º </w:t>
      </w:r>
      <w:r w:rsidR="007414D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AE63A5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Esta</w:t>
      </w:r>
      <w:proofErr w:type="gramEnd"/>
      <w:r w:rsidRPr="00AE63A5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Resolução entra em vigor na data de sua publicação.</w:t>
      </w:r>
    </w:p>
    <w:p w14:paraId="25CFB076" w14:textId="77777777" w:rsidR="00AE63A5" w:rsidRPr="00352B4D" w:rsidRDefault="00AE63A5" w:rsidP="00AE63A5">
      <w:pPr>
        <w:spacing w:after="120" w:line="240" w:lineRule="auto"/>
        <w:ind w:firstLine="1418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BB16A79" w14:textId="77777777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Documento assinado eletronicamente</w:t>
      </w:r>
    </w:p>
    <w:p w14:paraId="39720031" w14:textId="657E2A85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352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CARLOS ROBERTO LUPI</w:t>
      </w:r>
    </w:p>
    <w:p w14:paraId="01CA4F08" w14:textId="1AA7F50C" w:rsidR="00AE63A5" w:rsidRPr="00352B4D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AE63A5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Presidente do Conselho</w:t>
      </w:r>
    </w:p>
    <w:p w14:paraId="38A6A11B" w14:textId="77777777" w:rsidR="00AE63A5" w:rsidRDefault="00AE63A5" w:rsidP="00AE63A5">
      <w:pPr>
        <w:spacing w:after="120" w:line="240" w:lineRule="auto"/>
        <w:jc w:val="center"/>
        <w:rPr>
          <w:rFonts w:ascii="Calibri" w:eastAsia="Times New Roman" w:hAnsi="Calibri" w:cs="Calibri"/>
          <w:color w:val="7F8C8D"/>
          <w:kern w:val="0"/>
          <w:sz w:val="27"/>
          <w:szCs w:val="27"/>
          <w:lang w:eastAsia="pt-BR"/>
          <w14:ligatures w14:val="none"/>
        </w:rPr>
      </w:pPr>
    </w:p>
    <w:sectPr w:rsidR="00AE63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A5"/>
    <w:rsid w:val="00216EFF"/>
    <w:rsid w:val="002809F3"/>
    <w:rsid w:val="0029019B"/>
    <w:rsid w:val="00352B4D"/>
    <w:rsid w:val="00403286"/>
    <w:rsid w:val="004326B7"/>
    <w:rsid w:val="004533A4"/>
    <w:rsid w:val="00507970"/>
    <w:rsid w:val="0053553D"/>
    <w:rsid w:val="005A4AFA"/>
    <w:rsid w:val="005E3467"/>
    <w:rsid w:val="00633024"/>
    <w:rsid w:val="0064427A"/>
    <w:rsid w:val="0067603A"/>
    <w:rsid w:val="00693501"/>
    <w:rsid w:val="00717239"/>
    <w:rsid w:val="007275A5"/>
    <w:rsid w:val="007414DE"/>
    <w:rsid w:val="008E206D"/>
    <w:rsid w:val="0093696B"/>
    <w:rsid w:val="00AE63A5"/>
    <w:rsid w:val="00B1307D"/>
    <w:rsid w:val="00B30579"/>
    <w:rsid w:val="00B50270"/>
    <w:rsid w:val="00BD0CB1"/>
    <w:rsid w:val="00BE6EDA"/>
    <w:rsid w:val="00C67A49"/>
    <w:rsid w:val="00C93980"/>
    <w:rsid w:val="00D760BE"/>
    <w:rsid w:val="00E20DAA"/>
    <w:rsid w:val="00EC46B5"/>
    <w:rsid w:val="00EE6617"/>
    <w:rsid w:val="00EF147F"/>
    <w:rsid w:val="00F30DB3"/>
    <w:rsid w:val="00F8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C7BF"/>
  <w15:chartTrackingRefBased/>
  <w15:docId w15:val="{B1EA347F-00A2-407F-BD66-5BB9709A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AE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otarodapealinhadoesquerda">
    <w:name w:val="nota_rodape_alinhado_esquerda"/>
    <w:basedOn w:val="Normal"/>
    <w:rsid w:val="00AE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AE63A5"/>
    <w:rPr>
      <w:i/>
      <w:iCs/>
    </w:rPr>
  </w:style>
  <w:style w:type="character" w:styleId="Forte">
    <w:name w:val="Strong"/>
    <w:basedOn w:val="Fontepargpadro"/>
    <w:uiPriority w:val="22"/>
    <w:qFormat/>
    <w:rsid w:val="00AE63A5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AE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AE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AE63A5"/>
    <w:rPr>
      <w:color w:val="0000FF"/>
      <w:u w:val="single"/>
    </w:rPr>
  </w:style>
  <w:style w:type="character" w:customStyle="1" w:styleId="contentpasted9">
    <w:name w:val="contentpasted9"/>
    <w:basedOn w:val="Fontepargpadro"/>
    <w:rsid w:val="00216EFF"/>
  </w:style>
  <w:style w:type="paragraph" w:customStyle="1" w:styleId="textojustificado">
    <w:name w:val="texto_justificado"/>
    <w:basedOn w:val="Normal"/>
    <w:rsid w:val="0069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Lucyana Rios Monteiro Barbosa Souza - SPREV</dc:creator>
  <cp:keywords/>
  <dc:description/>
  <cp:lastModifiedBy>SOLANGE STEIN</cp:lastModifiedBy>
  <cp:revision>2</cp:revision>
  <cp:lastPrinted>2023-08-17T15:23:00Z</cp:lastPrinted>
  <dcterms:created xsi:type="dcterms:W3CDTF">2023-08-17T15:34:00Z</dcterms:created>
  <dcterms:modified xsi:type="dcterms:W3CDTF">2023-08-17T15:34:00Z</dcterms:modified>
</cp:coreProperties>
</file>